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F5" w:rsidRPr="003B21F5" w:rsidRDefault="003B21F5" w:rsidP="003B21F5">
      <w:pPr>
        <w:spacing w:before="100" w:beforeAutospacing="1" w:after="100" w:afterAutospacing="1" w:line="240" w:lineRule="auto"/>
        <w:outlineLvl w:val="0"/>
        <w:rPr>
          <w:rFonts w:ascii="Grundschrift" w:eastAsia="Times New Roman" w:hAnsi="Grundschrift" w:cs="Times New Roman"/>
          <w:b/>
          <w:bCs/>
          <w:kern w:val="36"/>
          <w:sz w:val="48"/>
          <w:szCs w:val="48"/>
          <w:lang w:eastAsia="de-DE"/>
        </w:rPr>
      </w:pPr>
      <w:r w:rsidRPr="003B21F5">
        <w:rPr>
          <w:rFonts w:ascii="Grundschrift" w:eastAsia="Times New Roman" w:hAnsi="Grundschrift" w:cs="Times New Roman"/>
          <w:b/>
          <w:bCs/>
          <w:kern w:val="36"/>
          <w:sz w:val="48"/>
          <w:szCs w:val="48"/>
          <w:lang w:eastAsia="de-DE"/>
        </w:rPr>
        <w:t xml:space="preserve">Katze </w:t>
      </w:r>
    </w:p>
    <w:p w:rsidR="003B21F5" w:rsidRPr="003B21F5" w:rsidRDefault="003B21F5" w:rsidP="003B21F5">
      <w:pPr>
        <w:spacing w:before="100" w:beforeAutospacing="1" w:after="100" w:afterAutospacing="1" w:line="240" w:lineRule="auto"/>
        <w:outlineLvl w:val="5"/>
        <w:rPr>
          <w:rFonts w:ascii="Grundschrift" w:eastAsia="Times New Roman" w:hAnsi="Grundschrift" w:cs="Times New Roman"/>
          <w:b/>
          <w:bCs/>
          <w:sz w:val="15"/>
          <w:szCs w:val="15"/>
          <w:lang w:eastAsia="de-DE"/>
        </w:rPr>
      </w:pPr>
      <w:r w:rsidRPr="003B21F5">
        <w:rPr>
          <w:rFonts w:ascii="Grundschrift" w:eastAsia="Times New Roman" w:hAnsi="Grundschrift" w:cs="Times New Roman"/>
          <w:b/>
          <w:bCs/>
          <w:sz w:val="15"/>
          <w:szCs w:val="15"/>
          <w:lang w:eastAsia="de-DE"/>
        </w:rPr>
        <w:t>Steckbrief Katze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43"/>
        <w:gridCol w:w="5241"/>
      </w:tblGrid>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Größe</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bis 45 cm (Schulterhöhe), bis 123 cm (Länge)</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Geschwindigkeit</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bis 48 km/h</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Gewicht</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2,5 bis 8 kg</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Lebensdauer</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12-15 Jahre</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Ernährung</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hyperlink r:id="rId5" w:history="1">
              <w:r w:rsidRPr="003B21F5">
                <w:rPr>
                  <w:rFonts w:ascii="Grundschrift" w:eastAsia="Times New Roman" w:hAnsi="Grundschrift" w:cs="Times New Roman"/>
                  <w:color w:val="0000FF"/>
                  <w:sz w:val="24"/>
                  <w:szCs w:val="24"/>
                  <w:u w:val="single"/>
                  <w:lang w:eastAsia="de-DE"/>
                </w:rPr>
                <w:t>Mäuse</w:t>
              </w:r>
            </w:hyperlink>
            <w:r w:rsidRPr="003B21F5">
              <w:rPr>
                <w:rFonts w:ascii="Grundschrift" w:eastAsia="Times New Roman" w:hAnsi="Grundschrift" w:cs="Times New Roman"/>
                <w:sz w:val="24"/>
                <w:szCs w:val="24"/>
                <w:lang w:eastAsia="de-DE"/>
              </w:rPr>
              <w:t>,</w:t>
            </w:r>
            <w:r w:rsidRPr="003B21F5">
              <w:rPr>
                <w:rFonts w:ascii="Times New Roman" w:eastAsia="Times New Roman" w:hAnsi="Times New Roman" w:cs="Times New Roman"/>
                <w:sz w:val="24"/>
                <w:szCs w:val="24"/>
                <w:lang w:eastAsia="de-DE"/>
              </w:rPr>
              <w:t> </w:t>
            </w:r>
            <w:hyperlink r:id="rId6" w:history="1">
              <w:r w:rsidRPr="003B21F5">
                <w:rPr>
                  <w:rFonts w:ascii="Grundschrift" w:eastAsia="Times New Roman" w:hAnsi="Grundschrift" w:cs="Times New Roman"/>
                  <w:color w:val="0000FF"/>
                  <w:sz w:val="24"/>
                  <w:szCs w:val="24"/>
                  <w:u w:val="single"/>
                  <w:lang w:eastAsia="de-DE"/>
                </w:rPr>
                <w:t>Ratten</w:t>
              </w:r>
            </w:hyperlink>
            <w:r w:rsidRPr="003B21F5">
              <w:rPr>
                <w:rFonts w:ascii="Grundschrift" w:eastAsia="Times New Roman" w:hAnsi="Grundschrift" w:cs="Times New Roman"/>
                <w:sz w:val="24"/>
                <w:szCs w:val="24"/>
                <w:lang w:eastAsia="de-DE"/>
              </w:rPr>
              <w:t xml:space="preserve">, </w:t>
            </w:r>
            <w:hyperlink r:id="rId7" w:history="1">
              <w:r w:rsidRPr="003B21F5">
                <w:rPr>
                  <w:rFonts w:ascii="Grundschrift" w:eastAsia="Times New Roman" w:hAnsi="Grundschrift" w:cs="Times New Roman"/>
                  <w:color w:val="0000FF"/>
                  <w:sz w:val="24"/>
                  <w:szCs w:val="24"/>
                  <w:u w:val="single"/>
                  <w:lang w:eastAsia="de-DE"/>
                </w:rPr>
                <w:t>Vögel</w:t>
              </w:r>
            </w:hyperlink>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Feinde</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Lebensraum</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überall auf der Welt</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Ordnung</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Raubtiere</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Familie</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Katzen</w:t>
            </w:r>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proofErr w:type="spellStart"/>
            <w:r w:rsidRPr="003B21F5">
              <w:rPr>
                <w:rFonts w:ascii="Grundschrift" w:eastAsia="Times New Roman" w:hAnsi="Grundschrift" w:cs="Times New Roman"/>
                <w:sz w:val="24"/>
                <w:szCs w:val="24"/>
                <w:lang w:eastAsia="de-DE"/>
              </w:rPr>
              <w:t>Wissenschaftl</w:t>
            </w:r>
            <w:proofErr w:type="spellEnd"/>
            <w:r w:rsidRPr="003B21F5">
              <w:rPr>
                <w:rFonts w:ascii="Grundschrift" w:eastAsia="Times New Roman" w:hAnsi="Grundschrift" w:cs="Times New Roman"/>
                <w:sz w:val="24"/>
                <w:szCs w:val="24"/>
                <w:lang w:eastAsia="de-DE"/>
              </w:rPr>
              <w:t>. Name</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proofErr w:type="spellStart"/>
            <w:r w:rsidRPr="003B21F5">
              <w:rPr>
                <w:rFonts w:ascii="Grundschrift" w:eastAsia="Times New Roman" w:hAnsi="Grundschrift" w:cs="Times New Roman"/>
                <w:sz w:val="24"/>
                <w:szCs w:val="24"/>
                <w:lang w:eastAsia="de-DE"/>
              </w:rPr>
              <w:t>Felis</w:t>
            </w:r>
            <w:proofErr w:type="spellEnd"/>
            <w:r w:rsidRPr="003B21F5">
              <w:rPr>
                <w:rFonts w:ascii="Grundschrift" w:eastAsia="Times New Roman" w:hAnsi="Grundschrift" w:cs="Times New Roman"/>
                <w:sz w:val="24"/>
                <w:szCs w:val="24"/>
                <w:lang w:eastAsia="de-DE"/>
              </w:rPr>
              <w:t xml:space="preserve"> </w:t>
            </w:r>
            <w:proofErr w:type="spellStart"/>
            <w:r w:rsidRPr="003B21F5">
              <w:rPr>
                <w:rFonts w:ascii="Grundschrift" w:eastAsia="Times New Roman" w:hAnsi="Grundschrift" w:cs="Times New Roman"/>
                <w:sz w:val="24"/>
                <w:szCs w:val="24"/>
                <w:lang w:eastAsia="de-DE"/>
              </w:rPr>
              <w:t>silvestris</w:t>
            </w:r>
            <w:proofErr w:type="spellEnd"/>
            <w:r w:rsidRPr="003B21F5">
              <w:rPr>
                <w:rFonts w:ascii="Grundschrift" w:eastAsia="Times New Roman" w:hAnsi="Grundschrift" w:cs="Times New Roman"/>
                <w:sz w:val="24"/>
                <w:szCs w:val="24"/>
                <w:lang w:eastAsia="de-DE"/>
              </w:rPr>
              <w:t xml:space="preserve"> </w:t>
            </w:r>
            <w:proofErr w:type="spellStart"/>
            <w:r w:rsidRPr="003B21F5">
              <w:rPr>
                <w:rFonts w:ascii="Grundschrift" w:eastAsia="Times New Roman" w:hAnsi="Grundschrift" w:cs="Times New Roman"/>
                <w:sz w:val="24"/>
                <w:szCs w:val="24"/>
                <w:lang w:eastAsia="de-DE"/>
              </w:rPr>
              <w:t>catus</w:t>
            </w:r>
            <w:proofErr w:type="spellEnd"/>
          </w:p>
        </w:tc>
      </w:tr>
      <w:tr w:rsidR="003B21F5" w:rsidRPr="003B21F5" w:rsidTr="003B21F5">
        <w:trPr>
          <w:tblCellSpacing w:w="15" w:type="dxa"/>
        </w:trPr>
        <w:tc>
          <w:tcPr>
            <w:tcW w:w="0" w:type="auto"/>
            <w:shd w:val="clear" w:color="auto" w:fill="DDDDDD"/>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Merkmale</w:t>
            </w:r>
          </w:p>
        </w:tc>
        <w:tc>
          <w:tcPr>
            <w:tcW w:w="0" w:type="auto"/>
            <w:vAlign w:val="center"/>
            <w:hideMark/>
          </w:tcPr>
          <w:p w:rsidR="003B21F5" w:rsidRPr="003B21F5" w:rsidRDefault="003B21F5" w:rsidP="003B21F5">
            <w:pPr>
              <w:spacing w:after="0"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wird seit 9.500 Jahren als Haustier gehalten</w:t>
            </w:r>
          </w:p>
        </w:tc>
      </w:tr>
    </w:tbl>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 xml:space="preserve">Die Hauskatze </w:t>
      </w:r>
      <w:r w:rsidRPr="003B21F5">
        <w:rPr>
          <w:rFonts w:ascii="Grundschrift" w:eastAsia="Times New Roman" w:hAnsi="Grundschrift" w:cs="Times New Roman"/>
          <w:b/>
          <w:bCs/>
          <w:sz w:val="24"/>
          <w:szCs w:val="24"/>
          <w:lang w:eastAsia="de-DE"/>
        </w:rPr>
        <w:t>stammt von der Wildkatze ab</w:t>
      </w:r>
      <w:r w:rsidRPr="003B21F5">
        <w:rPr>
          <w:rFonts w:ascii="Grundschrift" w:eastAsia="Times New Roman" w:hAnsi="Grundschrift" w:cs="Times New Roman"/>
          <w:sz w:val="24"/>
          <w:szCs w:val="24"/>
          <w:lang w:eastAsia="de-DE"/>
        </w:rPr>
        <w:t xml:space="preserve">. Aus ihr entwickelten sich rund </w:t>
      </w:r>
      <w:r w:rsidRPr="003B21F5">
        <w:rPr>
          <w:rFonts w:ascii="Grundschrift" w:eastAsia="Times New Roman" w:hAnsi="Grundschrift" w:cs="Times New Roman"/>
          <w:b/>
          <w:bCs/>
          <w:sz w:val="24"/>
          <w:szCs w:val="24"/>
          <w:lang w:eastAsia="de-DE"/>
        </w:rPr>
        <w:t>40 Katzenrassen</w:t>
      </w:r>
      <w:r w:rsidRPr="003B21F5">
        <w:rPr>
          <w:rFonts w:ascii="Grundschrift" w:eastAsia="Times New Roman" w:hAnsi="Grundschrift" w:cs="Times New Roman"/>
          <w:sz w:val="24"/>
          <w:szCs w:val="24"/>
          <w:lang w:eastAsia="de-DE"/>
        </w:rPr>
        <w:t>.</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Die schwerste Katze</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 xml:space="preserve">Ein Rekord: Die schwerste Hauskatze war 1986 der australische Kater </w:t>
      </w:r>
      <w:proofErr w:type="spellStart"/>
      <w:r w:rsidRPr="003B21F5">
        <w:rPr>
          <w:rFonts w:ascii="Grundschrift" w:eastAsia="Times New Roman" w:hAnsi="Grundschrift" w:cs="Times New Roman"/>
          <w:sz w:val="24"/>
          <w:szCs w:val="24"/>
          <w:lang w:eastAsia="de-DE"/>
        </w:rPr>
        <w:t>Himmy</w:t>
      </w:r>
      <w:proofErr w:type="spellEnd"/>
      <w:r w:rsidRPr="003B21F5">
        <w:rPr>
          <w:rFonts w:ascii="Grundschrift" w:eastAsia="Times New Roman" w:hAnsi="Grundschrift" w:cs="Times New Roman"/>
          <w:sz w:val="24"/>
          <w:szCs w:val="24"/>
          <w:lang w:eastAsia="de-DE"/>
        </w:rPr>
        <w:t xml:space="preserve"> mit 21,3 kg Gewicht. </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Die größte Katze</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 xml:space="preserve">Als größte Hauskatzenart gilt im Moment die </w:t>
      </w:r>
      <w:hyperlink r:id="rId8" w:history="1">
        <w:r w:rsidRPr="003B21F5">
          <w:rPr>
            <w:rFonts w:ascii="Grundschrift" w:eastAsia="Times New Roman" w:hAnsi="Grundschrift" w:cs="Times New Roman"/>
            <w:color w:val="0000FF"/>
            <w:sz w:val="24"/>
            <w:szCs w:val="24"/>
            <w:u w:val="single"/>
            <w:lang w:eastAsia="de-DE"/>
          </w:rPr>
          <w:t xml:space="preserve">Maine </w:t>
        </w:r>
        <w:proofErr w:type="spellStart"/>
        <w:r w:rsidRPr="003B21F5">
          <w:rPr>
            <w:rFonts w:ascii="Grundschrift" w:eastAsia="Times New Roman" w:hAnsi="Grundschrift" w:cs="Times New Roman"/>
            <w:color w:val="0000FF"/>
            <w:sz w:val="24"/>
            <w:szCs w:val="24"/>
            <w:u w:val="single"/>
            <w:lang w:eastAsia="de-DE"/>
          </w:rPr>
          <w:t>Coon</w:t>
        </w:r>
        <w:proofErr w:type="spellEnd"/>
      </w:hyperlink>
      <w:r w:rsidRPr="003B21F5">
        <w:rPr>
          <w:rFonts w:ascii="Grundschrift" w:eastAsia="Times New Roman" w:hAnsi="Grundschrift" w:cs="Times New Roman"/>
          <w:sz w:val="24"/>
          <w:szCs w:val="24"/>
          <w:lang w:eastAsia="de-DE"/>
        </w:rPr>
        <w:t xml:space="preserve"> mit einer Länge (inklusive Schwanz) von 123 cm. </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Putzen zur Beruhigung</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Wenn eine Katze einen Kampf hatte oder in einer gefährlichen Situation war, putzt sie sich mit ihrer Pfote, um sich selbst zu beruhigen.</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Welche Aufgabe haben die Tasthaare?</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Katzen benutzen ihre Tasthaare als eine Art Abstandsmesser. So finden sie heraus, ob sie durch ein Loch passen oder vielleicht dafür zu groß oder zu dick sind. Je älter eine Katze ist, desto länger sind auch die Tasthaare, da Katzen im Alter weniger beweglich sind.</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Katzen können sich nicht im Spiegel erkennen</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Wenn eine Katze an einem Spiegel vorbeiläuft, kann sie dort eine Katze erkennen. Diese "andere" Ka</w:t>
      </w:r>
      <w:r>
        <w:rPr>
          <w:rFonts w:ascii="Grundschrift" w:eastAsia="Times New Roman" w:hAnsi="Grundschrift" w:cs="Times New Roman"/>
          <w:sz w:val="24"/>
          <w:szCs w:val="24"/>
          <w:lang w:eastAsia="de-DE"/>
        </w:rPr>
        <w:t>tze wird aber nicht beachtet</w:t>
      </w:r>
      <w:r w:rsidRPr="003B21F5">
        <w:rPr>
          <w:rFonts w:ascii="Grundschrift" w:eastAsia="Times New Roman" w:hAnsi="Grundschrift" w:cs="Times New Roman"/>
          <w:sz w:val="24"/>
          <w:szCs w:val="24"/>
          <w:lang w:eastAsia="de-DE"/>
        </w:rPr>
        <w:t>, da sie nicht nach Katze "riecht".</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noProof/>
          <w:sz w:val="24"/>
          <w:szCs w:val="24"/>
          <w:lang w:eastAsia="de-DE"/>
        </w:rPr>
        <w:lastRenderedPageBreak/>
        <w:drawing>
          <wp:inline distT="0" distB="0" distL="0" distR="0" wp14:anchorId="55F25D5F" wp14:editId="4DF4DC34">
            <wp:extent cx="6858000" cy="4572000"/>
            <wp:effectExtent l="0" t="0" r="0" b="0"/>
            <wp:docPr id="1" name="Grafik 1" descr="Kat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tz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58000" cy="4572000"/>
                    </a:xfrm>
                    <a:prstGeom prst="rect">
                      <a:avLst/>
                    </a:prstGeom>
                    <a:noFill/>
                    <a:ln>
                      <a:noFill/>
                    </a:ln>
                  </pic:spPr>
                </pic:pic>
              </a:graphicData>
            </a:graphic>
          </wp:inline>
        </w:drawing>
      </w:r>
      <w:r w:rsidRPr="003B21F5">
        <w:rPr>
          <w:rFonts w:ascii="Grundschrift" w:eastAsia="Times New Roman" w:hAnsi="Grundschrift" w:cs="Times New Roman"/>
          <w:sz w:val="24"/>
          <w:szCs w:val="24"/>
          <w:lang w:eastAsia="de-DE"/>
        </w:rPr>
        <w:t>Katze - Foto: Silke/tierchenwelt.de</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Katzen haben viele Laute</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Katzen machen nicht einfach nur Miau. Sie geben über hundert verschiedene Laute von sich. Hunde übrigens nur zehn.</w:t>
      </w:r>
    </w:p>
    <w:p w:rsidR="003B21F5" w:rsidRPr="003B21F5" w:rsidRDefault="003B21F5" w:rsidP="003B21F5">
      <w:pPr>
        <w:spacing w:before="100" w:beforeAutospacing="1" w:after="100" w:afterAutospacing="1" w:line="240" w:lineRule="auto"/>
        <w:outlineLvl w:val="4"/>
        <w:rPr>
          <w:rFonts w:ascii="Grundschrift" w:eastAsia="Times New Roman" w:hAnsi="Grundschrift" w:cs="Times New Roman"/>
          <w:b/>
          <w:bCs/>
          <w:sz w:val="24"/>
          <w:szCs w:val="24"/>
          <w:lang w:eastAsia="de-DE"/>
        </w:rPr>
      </w:pPr>
      <w:r w:rsidRPr="003B21F5">
        <w:rPr>
          <w:rFonts w:ascii="Grundschrift" w:eastAsia="Times New Roman" w:hAnsi="Grundschrift" w:cs="Times New Roman"/>
          <w:b/>
          <w:bCs/>
          <w:sz w:val="24"/>
          <w:szCs w:val="24"/>
          <w:lang w:eastAsia="de-DE"/>
        </w:rPr>
        <w:t>Was Katzen wahrnehmen</w:t>
      </w:r>
    </w:p>
    <w:p w:rsidR="003B21F5" w:rsidRPr="003B21F5" w:rsidRDefault="003B21F5" w:rsidP="003B21F5">
      <w:pPr>
        <w:spacing w:before="100" w:beforeAutospacing="1" w:after="100" w:afterAutospacing="1" w:line="240" w:lineRule="auto"/>
        <w:rPr>
          <w:rFonts w:ascii="Grundschrift" w:eastAsia="Times New Roman" w:hAnsi="Grundschrift" w:cs="Times New Roman"/>
          <w:sz w:val="24"/>
          <w:szCs w:val="24"/>
          <w:lang w:eastAsia="de-DE"/>
        </w:rPr>
      </w:pPr>
      <w:r w:rsidRPr="003B21F5">
        <w:rPr>
          <w:rFonts w:ascii="Grundschrift" w:eastAsia="Times New Roman" w:hAnsi="Grundschrift" w:cs="Times New Roman"/>
          <w:sz w:val="24"/>
          <w:szCs w:val="24"/>
          <w:lang w:eastAsia="de-DE"/>
        </w:rPr>
        <w:t>Es klingt unglaublich, aber Katzen können Schwingungen in elektrischen Leitungen wahrnehmen. Ob sie hören, wenn das Bügeleisen noch an ist?</w:t>
      </w:r>
      <w:bookmarkStart w:id="0" w:name="_GoBack"/>
      <w:bookmarkEnd w:id="0"/>
    </w:p>
    <w:p w:rsidR="0072054E" w:rsidRPr="003B21F5" w:rsidRDefault="0072054E">
      <w:pPr>
        <w:rPr>
          <w:rFonts w:ascii="Grundschrift" w:hAnsi="Grundschrift"/>
        </w:rPr>
      </w:pPr>
    </w:p>
    <w:sectPr w:rsidR="0072054E" w:rsidRPr="003B21F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rundschrift">
    <w:panose1 w:val="000005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1F5"/>
    <w:rsid w:val="00222066"/>
    <w:rsid w:val="003B21F5"/>
    <w:rsid w:val="007205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2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3B21F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3B21F5"/>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21F5"/>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3B21F5"/>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3B21F5"/>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3B21F5"/>
    <w:rPr>
      <w:color w:val="0000FF"/>
      <w:u w:val="single"/>
    </w:rPr>
  </w:style>
  <w:style w:type="paragraph" w:styleId="StandardWeb">
    <w:name w:val="Normal (Web)"/>
    <w:basedOn w:val="Standard"/>
    <w:uiPriority w:val="99"/>
    <w:semiHidden/>
    <w:unhideWhenUsed/>
    <w:rsid w:val="003B21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21F5"/>
    <w:rPr>
      <w:b/>
      <w:bCs/>
    </w:rPr>
  </w:style>
  <w:style w:type="character" w:customStyle="1" w:styleId="caption">
    <w:name w:val="caption"/>
    <w:basedOn w:val="Absatz-Standardschriftart"/>
    <w:rsid w:val="003B21F5"/>
  </w:style>
  <w:style w:type="paragraph" w:styleId="Sprechblasentext">
    <w:name w:val="Balloon Text"/>
    <w:basedOn w:val="Standard"/>
    <w:link w:val="SprechblasentextZchn"/>
    <w:uiPriority w:val="99"/>
    <w:semiHidden/>
    <w:unhideWhenUsed/>
    <w:rsid w:val="003B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1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3B21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3B21F5"/>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paragraph" w:styleId="berschrift6">
    <w:name w:val="heading 6"/>
    <w:basedOn w:val="Standard"/>
    <w:link w:val="berschrift6Zchn"/>
    <w:uiPriority w:val="9"/>
    <w:qFormat/>
    <w:rsid w:val="003B21F5"/>
    <w:pPr>
      <w:spacing w:before="100" w:beforeAutospacing="1" w:after="100" w:afterAutospacing="1" w:line="240" w:lineRule="auto"/>
      <w:outlineLvl w:val="5"/>
    </w:pPr>
    <w:rPr>
      <w:rFonts w:ascii="Times New Roman" w:eastAsia="Times New Roman" w:hAnsi="Times New Roman" w:cs="Times New Roman"/>
      <w:b/>
      <w:bCs/>
      <w:sz w:val="15"/>
      <w:szCs w:val="15"/>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B21F5"/>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3B21F5"/>
    <w:rPr>
      <w:rFonts w:ascii="Times New Roman" w:eastAsia="Times New Roman" w:hAnsi="Times New Roman" w:cs="Times New Roman"/>
      <w:b/>
      <w:bCs/>
      <w:sz w:val="20"/>
      <w:szCs w:val="20"/>
      <w:lang w:eastAsia="de-DE"/>
    </w:rPr>
  </w:style>
  <w:style w:type="character" w:customStyle="1" w:styleId="berschrift6Zchn">
    <w:name w:val="Überschrift 6 Zchn"/>
    <w:basedOn w:val="Absatz-Standardschriftart"/>
    <w:link w:val="berschrift6"/>
    <w:uiPriority w:val="9"/>
    <w:rsid w:val="003B21F5"/>
    <w:rPr>
      <w:rFonts w:ascii="Times New Roman" w:eastAsia="Times New Roman" w:hAnsi="Times New Roman" w:cs="Times New Roman"/>
      <w:b/>
      <w:bCs/>
      <w:sz w:val="15"/>
      <w:szCs w:val="15"/>
      <w:lang w:eastAsia="de-DE"/>
    </w:rPr>
  </w:style>
  <w:style w:type="character" w:styleId="Hyperlink">
    <w:name w:val="Hyperlink"/>
    <w:basedOn w:val="Absatz-Standardschriftart"/>
    <w:uiPriority w:val="99"/>
    <w:semiHidden/>
    <w:unhideWhenUsed/>
    <w:rsid w:val="003B21F5"/>
    <w:rPr>
      <w:color w:val="0000FF"/>
      <w:u w:val="single"/>
    </w:rPr>
  </w:style>
  <w:style w:type="paragraph" w:styleId="StandardWeb">
    <w:name w:val="Normal (Web)"/>
    <w:basedOn w:val="Standard"/>
    <w:uiPriority w:val="99"/>
    <w:semiHidden/>
    <w:unhideWhenUsed/>
    <w:rsid w:val="003B21F5"/>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3B21F5"/>
    <w:rPr>
      <w:b/>
      <w:bCs/>
    </w:rPr>
  </w:style>
  <w:style w:type="character" w:customStyle="1" w:styleId="caption">
    <w:name w:val="caption"/>
    <w:basedOn w:val="Absatz-Standardschriftart"/>
    <w:rsid w:val="003B21F5"/>
  </w:style>
  <w:style w:type="paragraph" w:styleId="Sprechblasentext">
    <w:name w:val="Balloon Text"/>
    <w:basedOn w:val="Standard"/>
    <w:link w:val="SprechblasentextZchn"/>
    <w:uiPriority w:val="99"/>
    <w:semiHidden/>
    <w:unhideWhenUsed/>
    <w:rsid w:val="003B21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21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6658531">
      <w:bodyDiv w:val="1"/>
      <w:marLeft w:val="0"/>
      <w:marRight w:val="0"/>
      <w:marTop w:val="0"/>
      <w:marBottom w:val="0"/>
      <w:divBdr>
        <w:top w:val="none" w:sz="0" w:space="0" w:color="auto"/>
        <w:left w:val="none" w:sz="0" w:space="0" w:color="auto"/>
        <w:bottom w:val="none" w:sz="0" w:space="0" w:color="auto"/>
        <w:right w:val="none" w:sz="0" w:space="0" w:color="auto"/>
      </w:divBdr>
      <w:divsChild>
        <w:div w:id="12480742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ierchenwelt.de/haustiere/haustier-katze/2572-maine-coon.html" TargetMode="External"/><Relationship Id="rId3" Type="http://schemas.openxmlformats.org/officeDocument/2006/relationships/settings" Target="settings.xml"/><Relationship Id="rId7" Type="http://schemas.openxmlformats.org/officeDocument/2006/relationships/hyperlink" Target="https://www.tierchenwelt.de/tierarten/voegel.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tierchenwelt.de/nagetiere/2065-hausratte.html" TargetMode="External"/><Relationship Id="rId11" Type="http://schemas.openxmlformats.org/officeDocument/2006/relationships/theme" Target="theme/theme1.xml"/><Relationship Id="rId5" Type="http://schemas.openxmlformats.org/officeDocument/2006/relationships/hyperlink" Target="https://www.tierchenwelt.de/nagetiere/1083-mau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1723</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2020-03-22T11:59:00Z</dcterms:created>
  <dcterms:modified xsi:type="dcterms:W3CDTF">2020-03-22T12:03:00Z</dcterms:modified>
</cp:coreProperties>
</file>